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ABDULRAHMAN AMJAD AHMED MOUSA</w:t>
      </w:r>
    </w:p>
    <w:p>
      <w:pPr>
        <w:spacing w:after="80"/>
      </w:pPr>
      <w:r>
        <w:rPr>
          <w:rFonts w:ascii="Arial" w:hAnsi="Arial"/>
          <w:b/>
          <w:color w:val="2563EB"/>
          <w:sz w:val="22"/>
        </w:rPr>
        <w:t>LINE COOK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abdawi700@gmail.com   |   0792892467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Dedicated Culinary Arts graduate with a strong foundation in professional kitchen operations and food safety standards. Committed to delivering high-quality food preparation and maintaining efficient station workflows in fast-paced environments. Eager to contribute technical skills and a collaborative mindset to a five-star hotel culinary team.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Maintained 100% compliance with food safety and HACCP sanitation protocols during daily kitchen operations.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consistent quality and presentation standards for all menu items, supporting a smooth service flow for high-volume dining.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Line Cook &amp; Kitchen Operations Specialist</w:t>
      </w:r>
      <w:r>
        <w:rPr>
          <w:rFonts w:ascii="Arial" w:hAnsi="Arial"/>
          <w:b/>
          <w:color w:val="2563EB"/>
          <w:sz w:val="19"/>
        </w:rPr>
        <w:t xml:space="preserve">  •  Abu Al-Ezz Restaurant</w:t>
      </w:r>
      <w:r>
        <w:rPr>
          <w:rFonts w:ascii="Arial" w:hAnsi="Arial"/>
          <w:b w:val="0"/>
          <w:color w:val="64748B"/>
          <w:sz w:val="17"/>
        </w:rPr>
        <w:t xml:space="preserve">   [2023 -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daily food preparation and station setup, ensuring all ingredients meet quality standards and are ready for service.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 with the kitchen team to manage pantry duties and adapt to changing service requirements in a high-pressure environment.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Maintain a clean and organized workstation, adhering to strict hygiene and sanitation procedures to ensure food safety.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Coordinate with the restaurant call center to manage customer orders, ensuring 100% accuracy in communication and guest service delivery.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Support menu execution by following standardized recipes and preparation techniques to ensure consistency across all dishes.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Core Technical Competencies: </w:t>
      </w:r>
      <w:r>
        <w:rPr>
          <w:rFonts w:ascii="Arial" w:hAnsi="Arial"/>
          <w:b w:val="0"/>
          <w:color w:val="334155"/>
          <w:sz w:val="18"/>
        </w:rPr>
        <w:t>Food Preparation  •  Station Setup &amp; Rotation  •  Menu Execution  •  Pantry Operations  •  Ingredient Handling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Tools, Software &amp; Systems: </w:t>
      </w:r>
      <w:r>
        <w:rPr>
          <w:rFonts w:ascii="Arial" w:hAnsi="Arial"/>
          <w:b w:val="0"/>
          <w:color w:val="334155"/>
          <w:sz w:val="18"/>
        </w:rPr>
        <w:t>Inventory Management Systems  •  Order Management Software  •  POS Systems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Quality &amp; Industry Standards: </w:t>
      </w:r>
      <w:r>
        <w:rPr>
          <w:rFonts w:ascii="Arial" w:hAnsi="Arial"/>
          <w:b w:val="0"/>
          <w:color w:val="334155"/>
          <w:sz w:val="18"/>
        </w:rPr>
        <w:t>Food Safety &amp; HACCP  •  Kitchen Sanitation  •  Quality Control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Management: </w:t>
      </w:r>
      <w:r>
        <w:rPr>
          <w:rFonts w:ascii="Arial" w:hAnsi="Arial"/>
          <w:b w:val="0"/>
          <w:color w:val="334155"/>
          <w:sz w:val="18"/>
        </w:rPr>
        <w:t>Teamwork &amp; Collaboration  •  Time Management  •  Adaptability  •  Customer Service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Diploma in Culinary Arts</w:t>
      </w:r>
      <w:r>
        <w:rPr>
          <w:rFonts w:ascii="Arial" w:hAnsi="Arial"/>
          <w:b w:val="0"/>
          <w:color w:val="2563EB"/>
          <w:sz w:val="19"/>
        </w:rPr>
        <w:t xml:space="preserve">  •  Arab Community University College of Technology</w:t>
      </w:r>
      <w:r>
        <w:rPr>
          <w:rFonts w:ascii="Arial" w:hAnsi="Arial"/>
          <w:b w:val="0"/>
          <w:color w:val="64748B"/>
          <w:sz w:val="17"/>
        </w:rPr>
        <w:t xml:space="preserve">   [2026]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2563E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