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E3A8A"/>
          <w:sz w:val="36"/>
        </w:rPr>
        <w:t>HAITHAM RAED MOHAMMED AL-QADI</w:t>
      </w:r>
    </w:p>
    <w:p>
      <w:pPr>
        <w:spacing w:after="80"/>
      </w:pPr>
      <w:r>
        <w:rPr>
          <w:rFonts w:ascii="Arial" w:hAnsi="Arial"/>
          <w:b/>
          <w:color w:val="B45309"/>
          <w:sz w:val="22"/>
        </w:rPr>
        <w:t>Health and Safety Supervisor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abdawi700@gmail.com   |   0782366165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detail-oriented professional with a strong foundation in health and safety protocols. Committed to maintaining rigorous workplace standards and ensuring operational compliance within industrial environments. Eager to leverage practical experience and a proactive approach to contribute to organizational safety goals and team efficiency.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compliance with factory health and safety regulations during the 2024-2025 operational period.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supported the implementation of daily safety inspection routines, ensuring a hazard-free work environment.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Health and Safety Supervisor</w:t>
      </w:r>
      <w:r>
        <w:rPr>
          <w:rFonts w:ascii="Arial" w:hAnsi="Arial"/>
          <w:b/>
          <w:color w:val="B45309"/>
          <w:sz w:val="19"/>
        </w:rPr>
        <w:t xml:space="preserve">  •  Bahaa Al-Din Al-Bustanji &amp; Co.</w:t>
      </w:r>
      <w:r>
        <w:rPr>
          <w:rFonts w:ascii="Arial" w:hAnsi="Arial"/>
          <w:b w:val="0"/>
          <w:color w:val="64748B"/>
          <w:sz w:val="17"/>
        </w:rPr>
        <w:t xml:space="preserve">   [Dec 2024 - Dec 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Monitored daily factory operations to ensure strict adherence to occupational health and safety (OHS)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routine safety inspections and documented findings to maintain a 100% compliance rate with internal safety policies.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floor staff to identify potential workplace hazards and implemented immediate corrective actions.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the delivery of safety briefings to ensure all personnel were informed of emergency protocols and equipment handling procedures.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accurate records of safety incidents and equipment maintenance logs to support operational transparency.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Occupational Health &amp; Safety  •  Hazard Identification  •  Risk Assessment  •  Incident Reporting  •  Safety Compliance  •  Quality Control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Microsoft Office Suite  •  Digital Documentation  •  Safety Management Software  •  Data Entry  •  Communication Tools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OHSAS Standards  •  Workplace Safety Protocols  •  Emergency Response Planning  •  Regulatory Compliance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Attention to Detail  •  Operational Dependability  •  Team Collaboration  •  Problem Solving  •  Time Management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1E3A8A"/>
          <w:sz w:val="19"/>
        </w:rPr>
        <w:t>General Secondary Education Certificate (Tawjihi)</w:t>
      </w:r>
      <w:r>
        <w:rPr>
          <w:rFonts w:ascii="Arial" w:hAnsi="Arial"/>
          <w:b w:val="0"/>
          <w:color w:val="B45309"/>
          <w:sz w:val="19"/>
        </w:rPr>
        <w:t xml:space="preserve">  •  Ministry of Education</w:t>
      </w:r>
      <w:r>
        <w:rPr>
          <w:rFonts w:ascii="Arial" w:hAnsi="Arial"/>
          <w:b w:val="0"/>
          <w:color w:val="64748B"/>
          <w:sz w:val="17"/>
        </w:rPr>
        <w:t xml:space="preserve">   [N/A]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