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1005840" cy="13414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3414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Arial" w:hAnsi="Arial"/>
          <w:b/>
          <w:color w:val="0F172A"/>
          <w:sz w:val="36"/>
        </w:rPr>
        <w:t>JAWAD ABDEEN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Jabal Amman, Amman, Jordan   |   ✉️ jawadabdeen003@gmail.com   |   📞 0797776845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results-driven Accountant with hands-on experience in financial management, administrative operations, and office coordination. Proven ability to streamline accounting processes, manage center operations, and apply strong problem-solving skills to enhance organizational efficiency. Adept at leveraging advanced spreadsheet applications and cross-functional collaboration to deliver accurate financial outcomes.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Al-Saber Office</w:t>
      </w:r>
      <w:r>
        <w:rPr>
          <w:rFonts w:ascii="Arial" w:hAnsi="Arial"/>
          <w:b w:val="0"/>
          <w:color w:val="64748B"/>
          <w:sz w:val="17"/>
        </w:rPr>
        <w:t xml:space="preserve">   [2024 -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 daily accounting transactions, journal entries, and financial record-keeping with 99% accuracy.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Reconcile bank statements, accounts payable, and accounts receivable to ensure financial integrity.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Prepare monthly financial summaries and reports to support management in strategic decision-making.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Administrative Trainee</w:t>
      </w:r>
      <w:r>
        <w:rPr>
          <w:rFonts w:ascii="Arial" w:hAnsi="Arial"/>
          <w:b/>
          <w:color w:val="2563EB"/>
          <w:sz w:val="19"/>
        </w:rPr>
        <w:t xml:space="preserve">  •  LOYAC</w:t>
      </w:r>
      <w:r>
        <w:rPr>
          <w:rFonts w:ascii="Arial" w:hAnsi="Arial"/>
          <w:b w:val="0"/>
          <w:color w:val="64748B"/>
          <w:sz w:val="17"/>
        </w:rPr>
        <w:t xml:space="preserve">   [2024 - 2026]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Completed a comprehensive 2-year professional administrative training program focusing on corporate operations and workflow optimization.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Assisted senior management in organizing cross-departmental projects, improving operational efficiency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Handled professional correspondence, scheduling, and documentation while maintaining strict confidentiality.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 &amp; Center Manager</w:t>
      </w:r>
      <w:r>
        <w:rPr>
          <w:rFonts w:ascii="Arial" w:hAnsi="Arial"/>
          <w:b/>
          <w:color w:val="2563EB"/>
          <w:sz w:val="19"/>
        </w:rPr>
        <w:t xml:space="preserve">  •  Rawad Al-Dahiyeh Tutoring Center</w:t>
      </w:r>
      <w:r>
        <w:rPr>
          <w:rFonts w:ascii="Arial" w:hAnsi="Arial"/>
          <w:b w:val="0"/>
          <w:color w:val="64748B"/>
          <w:sz w:val="17"/>
        </w:rPr>
        <w:t xml:space="preserve">   [2021 - 2024]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Directed overall center operations, student affairs, and financial accounting functions for over 3 years.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Oversaw tuition fee collection, budgeting, and payroll processing, reducing financial discrepancies by 20%.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administrative and accounting workflows, enhancing communication between staff, parents, and management.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Bachelor's Degree in Accounting</w:t>
      </w:r>
      <w:r>
        <w:rPr>
          <w:rFonts w:ascii="Arial" w:hAnsi="Arial"/>
          <w:b w:val="0"/>
          <w:color w:val="2563EB"/>
          <w:sz w:val="19"/>
        </w:rPr>
        <w:t xml:space="preserve">  •  The Hashemite University</w:t>
      </w:r>
      <w:r>
        <w:rPr>
          <w:rFonts w:ascii="Arial" w:hAnsi="Arial"/>
          <w:b w:val="0"/>
          <w:color w:val="64748B"/>
          <w:sz w:val="17"/>
        </w:rPr>
        <w:t xml:space="preserve">   [2021]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&amp; Finance: </w:t>
      </w:r>
      <w:r>
        <w:rPr>
          <w:rFonts w:ascii="Arial" w:hAnsi="Arial"/>
          <w:b w:val="0"/>
          <w:color w:val="334155"/>
          <w:sz w:val="18"/>
        </w:rPr>
        <w:t>Financial Accounting  •  Bookkeeping  •  Bank Reconciliation  •  Accounts Payable/Receivable  •  Budgeting &amp; Payroll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Technical &amp; Software: </w:t>
      </w:r>
      <w:r>
        <w:rPr>
          <w:rFonts w:ascii="Arial" w:hAnsi="Arial"/>
          <w:b w:val="0"/>
          <w:color w:val="334155"/>
          <w:sz w:val="18"/>
        </w:rPr>
        <w:t>Microsoft Excel  •  Microsoft Office Suite  •  Computer Literacy  •  Professional Email Correspondence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 Skills &amp; Competencies: </w:t>
      </w:r>
      <w:r>
        <w:rPr>
          <w:rFonts w:ascii="Arial" w:hAnsi="Arial"/>
          <w:b w:val="0"/>
          <w:color w:val="334155"/>
          <w:sz w:val="18"/>
        </w:rPr>
        <w:t>Leadership  •  Problem Solving  •  Time Management  •  Teamwork &amp; Collaboration  •  Communication Skills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CERTIFICATIONS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Communication Skills Workshop</w:t>
      </w:r>
      <w:r>
        <w:rPr>
          <w:rFonts w:ascii="Arial" w:hAnsi="Arial"/>
          <w:b w:val="0"/>
          <w:color w:val="475569"/>
          <w:sz w:val="18"/>
        </w:rPr>
        <w:t xml:space="preserve"> - Professional Development Center</w:t>
      </w:r>
      <w:r>
        <w:rPr>
          <w:rFonts w:ascii="Arial" w:hAnsi="Arial"/>
          <w:b w:val="0"/>
          <w:color w:val="64748B"/>
          <w:sz w:val="17"/>
        </w:rPr>
        <w:t xml:space="preserve"> (2022)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CV Writing and Interview Skills Workshop</w:t>
      </w:r>
      <w:r>
        <w:rPr>
          <w:rFonts w:ascii="Arial" w:hAnsi="Arial"/>
          <w:b w:val="0"/>
          <w:color w:val="475569"/>
          <w:sz w:val="18"/>
        </w:rPr>
        <w:t xml:space="preserve"> - Career Development Program</w:t>
      </w:r>
      <w:r>
        <w:rPr>
          <w:rFonts w:ascii="Arial" w:hAnsi="Arial"/>
          <w:b w:val="0"/>
          <w:color w:val="64748B"/>
          <w:sz w:val="17"/>
        </w:rPr>
        <w:t xml:space="preserve"> (2022)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(Intermediate)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