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OMAR ALKHATEEB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omar.alkhateeb555@gmail.com   |   📞 0786749401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dedicated Accountant holding a Bachelor's degree in Accounting Information Systems. Equipped with a strong foundation in financial record keeping, data analysis, and advanced Excel utilization. Proven ability to support financial operations efficiently and accurately within professional accounting environments.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Al-Sabir Certified Accountants</w:t>
      </w:r>
      <w:r>
        <w:rPr>
          <w:rFonts w:ascii="Arial" w:hAnsi="Arial"/>
          <w:b w:val="0"/>
          <w:color w:val="64748B"/>
          <w:sz w:val="17"/>
        </w:rPr>
        <w:t xml:space="preserve">   [2025 -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day-to-day financial transactions, accounts payable, and accounts receivable with high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Utilized advanced Microsoft Excel functions to organize financial data, generate reports, and streamline accounting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Reconciled bank statements and general ledger accounts, identifying and resolving discrepancies promptly.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Information Systems</w:t>
      </w:r>
      <w:r>
        <w:rPr>
          <w:rFonts w:ascii="Arial" w:hAnsi="Arial"/>
          <w:b w:val="0"/>
          <w:color w:val="2563EB"/>
          <w:sz w:val="19"/>
        </w:rPr>
        <w:t xml:space="preserve">  •  Al-Balqa Applied University</w:t>
      </w:r>
      <w:r>
        <w:rPr>
          <w:rFonts w:ascii="Arial" w:hAnsi="Arial"/>
          <w:b w:val="0"/>
          <w:color w:val="64748B"/>
          <w:sz w:val="17"/>
        </w:rPr>
        <w:t xml:space="preserve">   [2025]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&amp; Financial Skills: </w:t>
      </w:r>
      <w:r>
        <w:rPr>
          <w:rFonts w:ascii="Arial" w:hAnsi="Arial"/>
          <w:b w:val="0"/>
          <w:color w:val="334155"/>
          <w:sz w:val="18"/>
        </w:rPr>
        <w:t>Financial Reporting  •  Bookkeeping  •  Bank Reconciliation  •  Accounts Payable/Receivable  •  Data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 &amp; Technical Skills: </w:t>
      </w:r>
      <w:r>
        <w:rPr>
          <w:rFonts w:ascii="Arial" w:hAnsi="Arial"/>
          <w:b w:val="0"/>
          <w:color w:val="334155"/>
          <w:sz w:val="18"/>
        </w:rPr>
        <w:t>Microsoft Excel  •  Microsoft Word  •  Accounting Information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Skills: </w:t>
      </w:r>
      <w:r>
        <w:rPr>
          <w:rFonts w:ascii="Arial" w:hAnsi="Arial"/>
          <w:b w:val="0"/>
          <w:color w:val="334155"/>
          <w:sz w:val="18"/>
        </w:rPr>
        <w:t>Attention to Detail  •  Problem Solving  •  Time Management  •  Communication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(Good)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