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PROFESSIONAL 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daily financial ledger balancing, account reconciliations, and audit compliance.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Financial &amp; Accounting Services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Executed financial transactions, journal entries, and general ledger reconciliations.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