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RADWAN SAMEH SEDER</w:t>
      </w:r>
    </w:p>
    <w:p>
      <w:pPr>
        <w:spacing w:after="80"/>
      </w:pPr>
      <w:r>
        <w:rPr>
          <w:rFonts w:ascii="Arial" w:hAnsi="Arial"/>
          <w:b/>
          <w:color w:val="2563EB"/>
          <w:sz w:val="22"/>
        </w:rPr>
        <w:t>Operations Manager | Hospitality Executive</w:t>
      </w:r>
    </w:p>
    <w:p>
      <w:pPr>
        <w:spacing w:after="200"/>
      </w:pPr>
      <w:r>
        <w:rPr>
          <w:rFonts w:ascii="Arial" w:hAnsi="Arial"/>
          <w:b w:val="0"/>
          <w:color w:val="475569"/>
          <w:sz w:val="17"/>
        </w:rPr>
        <w:t>Amman, Jordan   |   rseder827@gmail.com   |   +962 795453503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مدير عمليات ذو خبرة تزيد عن 7 سنوات في بيئات الضيافة عالية الكثافة. أمتلك سجلاً حافلاً في تحسين سير العمليات التشغيلية، تعزيز رضا العملاء، وقيادة فرق متعددة الوظائف لتحقيق الأهداف الاستراتيجية. خبير في تطوير الكوادر البشرية، الامتثال لمعايير الصحة والسلامة، وإدارة الأداء الاستراتيجي. ملتزم بدفع عجلة النمو المؤسسي من خلال التحسين المستمر للعمليات والتميز في تقديم الخدمات.</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زيادة إنتاجية الموظفين بنسبة 20% من خلال تنفيذ برامج تدريبية شاملة ونظام توجيه هيكلي.</w:t>
      </w:r>
    </w:p>
    <w:p>
      <w:pPr>
        <w:pStyle w:val="ListBullet"/>
        <w:spacing w:before="0" w:after="40"/>
      </w:pPr>
      <w:r>
        <w:rPr>
          <w:rFonts w:ascii="Arial" w:hAnsi="Arial"/>
          <w:b w:val="0"/>
          <w:color w:val="334155"/>
          <w:sz w:val="18"/>
        </w:rPr>
        <w:t>رفع تقييمات رضا العملاء بنسبة 15% عبر تبسيط بروتوكولات الخدمة وتحقيق معدل نجاح في حل الشكاوى بنسبة 95%.</w:t>
      </w:r>
    </w:p>
    <w:p>
      <w:pPr>
        <w:pStyle w:val="ListBullet"/>
        <w:spacing w:before="0" w:after="40"/>
      </w:pPr>
      <w:r>
        <w:rPr>
          <w:rFonts w:ascii="Arial" w:hAnsi="Arial"/>
          <w:b w:val="0"/>
          <w:color w:val="334155"/>
          <w:sz w:val="18"/>
        </w:rPr>
        <w:t>خفض التكاليف التشغيلية بنسبة 10% من خلال إدارة المخزون الصارمة وتطبيق بروتوكولات الصيانة الوقائية.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مشرف صالة (Floor Supervisor)</w:t>
      </w:r>
      <w:r>
        <w:rPr>
          <w:rFonts w:ascii="Arial" w:hAnsi="Arial"/>
          <w:b/>
          <w:color w:val="2563EB"/>
          <w:sz w:val="19"/>
        </w:rPr>
        <w:t xml:space="preserve">  •  Albeiruti</w:t>
      </w:r>
      <w:r>
        <w:rPr>
          <w:rFonts w:ascii="Arial" w:hAnsi="Arial"/>
          <w:b w:val="0"/>
          <w:color w:val="64748B"/>
          <w:sz w:val="17"/>
        </w:rPr>
        <w:t xml:space="preserve">   [04/2026 -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إدارة العمليات اليومية في الصالة لضمان تقديم خدمة سلسة وتجربة عملاء استثنائية.</w:t>
      </w:r>
    </w:p>
    <w:p>
      <w:pPr>
        <w:pStyle w:val="ListBullet"/>
        <w:spacing w:before="0" w:after="40"/>
      </w:pPr>
      <w:r>
        <w:rPr>
          <w:rFonts w:ascii="Arial" w:hAnsi="Arial"/>
          <w:b w:val="0"/>
          <w:color w:val="334155"/>
          <w:sz w:val="18"/>
        </w:rPr>
        <w:t>تنسيق جداول عمل الفريق ومراقبة مؤشرات الأداء لضمان مستويات توظيف مثالية خلال ساعات الذروة.</w:t>
      </w:r>
    </w:p>
    <w:p>
      <w:pPr>
        <w:pStyle w:val="ListBullet"/>
        <w:spacing w:before="0" w:after="40"/>
      </w:pPr>
      <w:r>
        <w:rPr>
          <w:rFonts w:ascii="Arial" w:hAnsi="Arial"/>
          <w:b w:val="0"/>
          <w:color w:val="334155"/>
          <w:sz w:val="18"/>
        </w:rPr>
        <w:t>تطبيق سياسات الشركة ومعايير الخدمة للحفاظ على اتساق العلامة التجارية والتميز التشغيلي.</w:t>
      </w:r>
    </w:p>
    <w:p>
      <w:pPr>
        <w:pStyle w:val="ListBullet"/>
        <w:spacing w:before="0" w:after="40"/>
      </w:pPr>
      <w:r>
        <w:rPr>
          <w:rFonts w:ascii="Arial" w:hAnsi="Arial"/>
          <w:b w:val="0"/>
          <w:color w:val="334155"/>
          <w:sz w:val="18"/>
        </w:rPr>
        <w:t>تيسير التواصل الفعال بين أعضاء الفريق من خلال اجتماعات دورية لمواءمة الجهود مع الأهداف اليومية.</w:t>
      </w:r>
    </w:p>
    <w:p>
      <w:pPr>
        <w:spacing w:before="80" w:after="20"/>
      </w:pPr>
      <w:r>
        <w:rPr>
          <w:rFonts w:ascii="Arial" w:hAnsi="Arial"/>
          <w:b/>
          <w:color w:val="0F172A"/>
          <w:sz w:val="19"/>
        </w:rPr>
        <w:t>مساعد مدير (Assistant Manager)</w:t>
      </w:r>
      <w:r>
        <w:rPr>
          <w:rFonts w:ascii="Arial" w:hAnsi="Arial"/>
          <w:b/>
          <w:color w:val="2563EB"/>
          <w:sz w:val="19"/>
        </w:rPr>
        <w:t xml:space="preserve">  •  Rusafa</w:t>
      </w:r>
      <w:r>
        <w:rPr>
          <w:rFonts w:ascii="Arial" w:hAnsi="Arial"/>
          <w:b w:val="0"/>
          <w:color w:val="64748B"/>
          <w:sz w:val="17"/>
        </w:rPr>
        <w:t xml:space="preserve">   [03/2025 - 03/2026]</w:t>
      </w:r>
    </w:p>
    <w:p>
      <w:pPr>
        <w:spacing w:before="0" w:after="40"/>
      </w:pPr>
      <w:r>
        <w:rPr>
          <w:rFonts w:ascii="Arial" w:hAnsi="Arial"/>
          <w:b w:val="0"/>
          <w:color w:val="64748B"/>
          <w:sz w:val="17"/>
        </w:rPr>
        <w:t>Madina El Monawara, Saudi Arabia</w:t>
      </w:r>
    </w:p>
    <w:p>
      <w:pPr>
        <w:pStyle w:val="ListBullet"/>
        <w:spacing w:before="0" w:after="40"/>
      </w:pPr>
      <w:r>
        <w:rPr>
          <w:rFonts w:ascii="Arial" w:hAnsi="Arial"/>
          <w:b w:val="0"/>
          <w:color w:val="334155"/>
          <w:sz w:val="18"/>
        </w:rPr>
        <w:t>قيادة عمليات التوظيف والتهيئة لضمان استقطاب كفاءات عالية الجودة.</w:t>
      </w:r>
    </w:p>
    <w:p>
      <w:pPr>
        <w:pStyle w:val="ListBullet"/>
        <w:spacing w:before="0" w:after="40"/>
      </w:pPr>
      <w:r>
        <w:rPr>
          <w:rFonts w:ascii="Arial" w:hAnsi="Arial"/>
          <w:b w:val="0"/>
          <w:color w:val="334155"/>
          <w:sz w:val="18"/>
        </w:rPr>
        <w:t>إدارة تقييمات الأداء ومناقشات التطوير المهني لتعزيز ثقافة الأداء العالي.</w:t>
      </w:r>
    </w:p>
    <w:p>
      <w:pPr>
        <w:pStyle w:val="ListBullet"/>
        <w:spacing w:before="0" w:after="40"/>
      </w:pPr>
      <w:r>
        <w:rPr>
          <w:rFonts w:ascii="Arial" w:hAnsi="Arial"/>
          <w:b w:val="0"/>
          <w:color w:val="334155"/>
          <w:sz w:val="18"/>
        </w:rPr>
        <w:t>إجراء التدقيق التشغيلي وإعداد التقارير لضمان الامتثال الكامل للمعايير الداخلية والخارجية بنسبة 100%.</w:t>
      </w:r>
    </w:p>
    <w:p>
      <w:pPr>
        <w:pStyle w:val="ListBullet"/>
        <w:spacing w:before="0" w:after="40"/>
      </w:pPr>
      <w:r>
        <w:rPr>
          <w:rFonts w:ascii="Arial" w:hAnsi="Arial"/>
          <w:b w:val="0"/>
          <w:color w:val="334155"/>
          <w:sz w:val="18"/>
        </w:rPr>
        <w:t>تحسين أداء المبيعات من خلال مراقبة مؤشرات الأداء الرئيسية (KPIs) وتعديل الاستراتيجيات التشغيلية لحظياً.</w:t>
      </w:r>
    </w:p>
    <w:p>
      <w:pPr>
        <w:pStyle w:val="ListBullet"/>
        <w:spacing w:before="0" w:after="40"/>
      </w:pPr>
      <w:r>
        <w:rPr>
          <w:rFonts w:ascii="Arial" w:hAnsi="Arial"/>
          <w:b w:val="0"/>
          <w:color w:val="334155"/>
          <w:sz w:val="18"/>
        </w:rPr>
        <w:t>الحفاظ على امتثال صارم لمعايير الصحة والسلامة لضمان بيئة آمنة للموظفين والرواد.</w:t>
      </w:r>
    </w:p>
    <w:p>
      <w:pPr>
        <w:spacing w:before="80" w:after="20"/>
      </w:pPr>
      <w:r>
        <w:rPr>
          <w:rFonts w:ascii="Arial" w:hAnsi="Arial"/>
          <w:b/>
          <w:color w:val="0F172A"/>
          <w:sz w:val="19"/>
        </w:rPr>
        <w:t>مشرف (Supervisor)</w:t>
      </w:r>
      <w:r>
        <w:rPr>
          <w:rFonts w:ascii="Arial" w:hAnsi="Arial"/>
          <w:b/>
          <w:color w:val="2563EB"/>
          <w:sz w:val="19"/>
        </w:rPr>
        <w:t xml:space="preserve">  •  Huqqabaz Restaurant</w:t>
      </w:r>
      <w:r>
        <w:rPr>
          <w:rFonts w:ascii="Arial" w:hAnsi="Arial"/>
          <w:b w:val="0"/>
          <w:color w:val="64748B"/>
          <w:sz w:val="17"/>
        </w:rPr>
        <w:t xml:space="preserve">   [01/2023 - 01/2024]</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إدارة العمليات اليومية لضمان سير العمل بسلاسة وتحقيق معايير عالية في تقديم الخدمة.</w:t>
      </w:r>
    </w:p>
    <w:p>
      <w:pPr>
        <w:pStyle w:val="ListBullet"/>
        <w:spacing w:before="0" w:after="40"/>
      </w:pPr>
      <w:r>
        <w:rPr>
          <w:rFonts w:ascii="Arial" w:hAnsi="Arial"/>
          <w:b w:val="0"/>
          <w:color w:val="334155"/>
          <w:sz w:val="18"/>
        </w:rPr>
        <w:t>حل شكاوى العملاء المعقدة، مما ساهم في استعادة ثقة العلامة التجارية وزيادة معدلات تكرار الزيارات.</w:t>
      </w:r>
    </w:p>
    <w:p>
      <w:pPr>
        <w:pStyle w:val="ListBullet"/>
        <w:spacing w:before="0" w:after="40"/>
      </w:pPr>
      <w:r>
        <w:rPr>
          <w:rFonts w:ascii="Arial" w:hAnsi="Arial"/>
          <w:b w:val="0"/>
          <w:color w:val="334155"/>
          <w:sz w:val="18"/>
        </w:rPr>
        <w:t>تفويض المهام بفعالية لموازنة أعباء العمل، مما أدى إلى زيادة إنتاجية الفريق بنسبة 15%.</w:t>
      </w:r>
    </w:p>
    <w:p>
      <w:pPr>
        <w:pStyle w:val="ListBullet"/>
        <w:spacing w:before="0" w:after="40"/>
      </w:pPr>
      <w:r>
        <w:rPr>
          <w:rFonts w:ascii="Arial" w:hAnsi="Arial"/>
          <w:b w:val="0"/>
          <w:color w:val="334155"/>
          <w:sz w:val="18"/>
        </w:rPr>
        <w:t>مراقبة حضور وأداء الموظفين وتقديم ملاحظات بناءة لدفع النمو المهني.</w:t>
      </w:r>
    </w:p>
    <w:p>
      <w:pPr>
        <w:pStyle w:val="ListBullet"/>
        <w:spacing w:before="0" w:after="40"/>
      </w:pPr>
      <w:r>
        <w:rPr>
          <w:rFonts w:ascii="Arial" w:hAnsi="Arial"/>
          <w:b w:val="0"/>
          <w:color w:val="334155"/>
          <w:sz w:val="18"/>
        </w:rPr>
        <w:t>التعاون مع طاقم المطبخ لتبسيط عمليات تسليم الطلبات وتقليل أوقات الانتظار.</w:t>
      </w:r>
    </w:p>
    <w:p>
      <w:pPr>
        <w:spacing w:before="80" w:after="20"/>
      </w:pPr>
      <w:r>
        <w:rPr>
          <w:rFonts w:ascii="Arial" w:hAnsi="Arial"/>
          <w:b/>
          <w:color w:val="0F172A"/>
          <w:sz w:val="19"/>
        </w:rPr>
        <w:t>قائد فريق مقدمي الطعام (Team Leader Waiter)</w:t>
      </w:r>
      <w:r>
        <w:rPr>
          <w:rFonts w:ascii="Arial" w:hAnsi="Arial"/>
          <w:b/>
          <w:color w:val="2563EB"/>
          <w:sz w:val="19"/>
        </w:rPr>
        <w:t xml:space="preserve">  •  PAUL Restaurant</w:t>
      </w:r>
      <w:r>
        <w:rPr>
          <w:rFonts w:ascii="Arial" w:hAnsi="Arial"/>
          <w:b w:val="0"/>
          <w:color w:val="64748B"/>
          <w:sz w:val="17"/>
        </w:rPr>
        <w:t xml:space="preserve">   [01/2020 - 01/2022]</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قيادة فريق الخدمة لضمان أعلى معايير رضا العملاء والتميز في تجربة تناول الطعام.</w:t>
      </w:r>
    </w:p>
    <w:p>
      <w:pPr>
        <w:pStyle w:val="ListBullet"/>
        <w:spacing w:before="0" w:after="40"/>
      </w:pPr>
      <w:r>
        <w:rPr>
          <w:rFonts w:ascii="Arial" w:hAnsi="Arial"/>
          <w:b w:val="0"/>
          <w:color w:val="334155"/>
          <w:sz w:val="18"/>
        </w:rPr>
        <w:t>تنظيم جلسات تدريب شهرية لتعزيز أداء الموظفين وجودة الخدمة.</w:t>
      </w:r>
    </w:p>
    <w:p>
      <w:pPr>
        <w:pStyle w:val="ListBullet"/>
        <w:spacing w:before="0" w:after="40"/>
      </w:pPr>
      <w:r>
        <w:rPr>
          <w:rFonts w:ascii="Arial" w:hAnsi="Arial"/>
          <w:b w:val="0"/>
          <w:color w:val="334155"/>
          <w:sz w:val="18"/>
        </w:rPr>
        <w:t>إدارة استفسارات وطلبات العملاء بكفاءة لضمان دقة وسرعة تقديم الخدمة.</w:t>
      </w:r>
    </w:p>
    <w:p>
      <w:pPr>
        <w:pStyle w:val="ListBullet"/>
        <w:spacing w:before="0" w:after="40"/>
      </w:pPr>
      <w:r>
        <w:rPr>
          <w:rFonts w:ascii="Arial" w:hAnsi="Arial"/>
          <w:b w:val="0"/>
          <w:color w:val="334155"/>
          <w:sz w:val="18"/>
        </w:rPr>
        <w:t>الحد من نزاعات العمل من خلال التواصل الاستباقي ومهارات التفاوض الفعالة.</w:t>
      </w:r>
    </w:p>
    <w:p>
      <w:pPr>
        <w:spacing w:before="80" w:after="20"/>
      </w:pPr>
      <w:r>
        <w:rPr>
          <w:rFonts w:ascii="Arial" w:hAnsi="Arial"/>
          <w:b/>
          <w:color w:val="0F172A"/>
          <w:sz w:val="19"/>
        </w:rPr>
        <w:t>طاهي (Chef)</w:t>
      </w:r>
      <w:r>
        <w:rPr>
          <w:rFonts w:ascii="Arial" w:hAnsi="Arial"/>
          <w:b/>
          <w:color w:val="2563EB"/>
          <w:sz w:val="19"/>
        </w:rPr>
        <w:t xml:space="preserve">  •  Rawan cake</w:t>
      </w:r>
      <w:r>
        <w:rPr>
          <w:rFonts w:ascii="Arial" w:hAnsi="Arial"/>
          <w:b w:val="0"/>
          <w:color w:val="64748B"/>
          <w:sz w:val="17"/>
        </w:rPr>
        <w:t xml:space="preserve">   [11/2017 - 07/2019]</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تنفيذ المهام الطهوية اليومية بدقة لضمان جودة ثابتة والالتزام بالوصفات المعتمدة.</w:t>
      </w:r>
    </w:p>
    <w:p>
      <w:pPr>
        <w:pStyle w:val="ListBullet"/>
        <w:spacing w:before="0" w:after="40"/>
      </w:pPr>
      <w:r>
        <w:rPr>
          <w:rFonts w:ascii="Arial" w:hAnsi="Arial"/>
          <w:b w:val="0"/>
          <w:color w:val="334155"/>
          <w:sz w:val="18"/>
        </w:rPr>
        <w:t>الحفاظ على معايير عالية لنظافة وسلامة المطبخ وفقاً للوائح النظافة الغذائية.</w:t>
      </w:r>
    </w:p>
    <w:p>
      <w:pPr>
        <w:pStyle w:val="ListBullet"/>
        <w:spacing w:before="0" w:after="40"/>
      </w:pPr>
      <w:r>
        <w:rPr>
          <w:rFonts w:ascii="Arial" w:hAnsi="Arial"/>
          <w:b w:val="0"/>
          <w:color w:val="334155"/>
          <w:sz w:val="18"/>
        </w:rPr>
        <w:t>التعاون مع الفريق لتلبية مواعيد الإنتاج والحفاظ على مستويات المخزون.</w:t>
      </w:r>
    </w:p>
    <w:p>
      <w:pPr>
        <w:pStyle w:val="ListBullet"/>
        <w:spacing w:before="0" w:after="40"/>
      </w:pPr>
      <w:r>
        <w:rPr>
          <w:rFonts w:ascii="Arial" w:hAnsi="Arial"/>
          <w:b w:val="0"/>
          <w:color w:val="334155"/>
          <w:sz w:val="18"/>
        </w:rPr>
        <w:t>إظهار القدرة على التكيف من خلال تعلم تقنيات جديدة لتحسين كفاءة المطبخ.</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إدارة علاقات العملاء  •  التحكم في المخزون  •  جدولة الموظفين  •  التدقيق التشغيلي  •  تقييم الأداء</w:t>
      </w:r>
    </w:p>
    <w:p>
      <w:pPr>
        <w:spacing w:after="40"/>
      </w:pPr>
      <w:r>
        <w:rPr>
          <w:rFonts w:ascii="Arial" w:hAnsi="Arial"/>
          <w:b/>
          <w:color w:val="0F172A"/>
          <w:sz w:val="18"/>
        </w:rPr>
        <w:t xml:space="preserve">Tools, Software &amp; Systems: </w:t>
      </w:r>
      <w:r>
        <w:rPr>
          <w:rFonts w:ascii="Arial" w:hAnsi="Arial"/>
          <w:b w:val="0"/>
          <w:color w:val="334155"/>
          <w:sz w:val="18"/>
        </w:rPr>
        <w:t>أنظمة نقاط البيع (POS)  •  برامج التقارير  •  حزمة Microsoft Office</w:t>
      </w:r>
    </w:p>
    <w:p>
      <w:pPr>
        <w:spacing w:after="40"/>
      </w:pPr>
      <w:r>
        <w:rPr>
          <w:rFonts w:ascii="Arial" w:hAnsi="Arial"/>
          <w:b/>
          <w:color w:val="0F172A"/>
          <w:sz w:val="18"/>
        </w:rPr>
        <w:t xml:space="preserve">Quality &amp; Industry Standards: </w:t>
      </w:r>
      <w:r>
        <w:rPr>
          <w:rFonts w:ascii="Arial" w:hAnsi="Arial"/>
          <w:b w:val="0"/>
          <w:color w:val="334155"/>
          <w:sz w:val="18"/>
        </w:rPr>
        <w:t>سلامة الغذاء  •  نظام الهاسب (HACCP)  •  تسلسل الخدمة  •  الامتثال للصحة والسلامة</w:t>
      </w:r>
    </w:p>
    <w:p>
      <w:pPr>
        <w:spacing w:after="40"/>
      </w:pPr>
      <w:r>
        <w:rPr>
          <w:rFonts w:ascii="Arial" w:hAnsi="Arial"/>
          <w:b/>
          <w:color w:val="0F172A"/>
          <w:sz w:val="18"/>
        </w:rPr>
        <w:t xml:space="preserve">Leadership &amp; Management: </w:t>
      </w:r>
      <w:r>
        <w:rPr>
          <w:rFonts w:ascii="Arial" w:hAnsi="Arial"/>
          <w:b w:val="0"/>
          <w:color w:val="334155"/>
          <w:sz w:val="18"/>
        </w:rPr>
        <w:t>توجيه الفريق  •  حل النزاعات  •  التخطيط الاستراتيجي  •  إدارة الوقت  •  إدارة الأزمات</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إدارة فنادق</w:t>
      </w:r>
      <w:r>
        <w:rPr>
          <w:rFonts w:ascii="Arial" w:hAnsi="Arial"/>
          <w:b w:val="0"/>
          <w:color w:val="2563EB"/>
          <w:sz w:val="19"/>
        </w:rPr>
        <w:t xml:space="preserve">  •  Ammon Applied University College</w:t>
      </w:r>
      <w:r>
        <w:rPr>
          <w:rFonts w:ascii="Arial" w:hAnsi="Arial"/>
          <w:b w:val="0"/>
          <w:color w:val="64748B"/>
          <w:sz w:val="17"/>
        </w:rPr>
        <w:t xml:space="preserve">   [Ongoing]</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