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RADWAN SAMEH AHMAD SADER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Assistant Operations and Restaurant Manager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📍 Amman, Jordan   |   ✉️ radwan@example.com   |   📞 +962 7 9545 3503   |   🔗 https://linkedin.com/in/radwan-sader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Dynamic and results-driven Assistant Operations and Restaurant Manager with extensive expertise in hospitality operations, inventory optimization, and quality assurance. Proven track record of enhancing front-of-house efficiency, reducing operational waste by 15%, and slashing order turnaround times by 20% through rigorous implementation of FIFO systems and cross-functional staff training. Adept at managing high-volume dining environments, leading 15+ multidisciplinary team members, and maintaining 100% adherence to international food safety and HACCP regulations. Recognized for exceptional leadership under pressure, seamless crisis management, and driving bottom-line profitability while elevating customer satisfaction scores.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ACHIEVEMENTS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Engineered and executed workflow optimizations that successfully reduced customer order wait times by 20% during peak operational hours.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Spearheaded waste reduction initiatives, cutting operational inventory waste by 15% via strict FIFO inventory control and systematic tracking.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Achieved a flawless 100% compliance audit score on HACCP food safety and quality assurance inspections.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Trained, mentored, and directed a high-performing team of 15+ hospitality professionals, boosting overall staff retention and service execution consistency.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Assistant Operations and Restaurant Manager</w:t>
      </w:r>
      <w:r>
        <w:rPr>
          <w:rFonts w:ascii="Arial" w:hAnsi="Arial"/>
          <w:b/>
          <w:color w:val="2563EB"/>
          <w:sz w:val="19"/>
        </w:rPr>
        <w:t xml:space="preserve">  •  Al-Ghoroub Restaurant &amp; Cafe</w:t>
      </w:r>
      <w:r>
        <w:rPr>
          <w:rFonts w:ascii="Arial" w:hAnsi="Arial"/>
          <w:b w:val="0"/>
          <w:color w:val="64748B"/>
          <w:sz w:val="17"/>
        </w:rPr>
        <w:t xml:space="preserve">   [2022 -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Direct daily front-of-house and back-of-house operations, ensuring seamless service delivery, optimal resource allocation, and adherence to brand standards.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Supervise, schedule, and empower a diverse team of 15+ service staff, fostering a culture of excellence, high accountability, and customer-first service.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Oversee comprehensive inventory control and stock management utilizing FIFO methodologies, drastically minimizing spoilage and reducing operational waste by 15%.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Enforce strict quality control standards, resulting in a consistent 100% pass rate on health, safety, and HACCP regulatory audits.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Streamline order-taking and fulfillment processes, successfully accelerating table turnaround times and reducing customer wait times by 20%.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Optimized supply chain and stock rotation processes, saving thousands in annual inventory costs while maintaining zero stockouts during peak seasons.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Head Waiter / Floor Captain</w:t>
      </w:r>
      <w:r>
        <w:rPr>
          <w:rFonts w:ascii="Arial" w:hAnsi="Arial"/>
          <w:b/>
          <w:color w:val="2563EB"/>
          <w:sz w:val="19"/>
        </w:rPr>
        <w:t xml:space="preserve">  •  Al-Diwan Hospitality Restaurants</w:t>
      </w:r>
      <w:r>
        <w:rPr>
          <w:rFonts w:ascii="Arial" w:hAnsi="Arial"/>
          <w:b w:val="0"/>
          <w:color w:val="64748B"/>
          <w:sz w:val="17"/>
        </w:rPr>
        <w:t xml:space="preserve">   [2020 - 2022]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Managed floor operations, coordinated table seating, and handled guest relations to ensure an exceptional fine-dining and casual-dining customer experience.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Designed and implemented structured onboarding and training programs for all incoming front-of-house personnel, accelerating time-to-productivity by 30%.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Acted as the primary escalation point for customer inquiries and service recovery, successfully resolving complex issues with diplomacy and tactical problem-solving.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closely with kitchen and management teams to synchronize order delivery and maintain pristine dining room standards during high-traffic shifts.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Monitored team performance and service metrics, delivering constructive feedback that elevated overall guest satisfaction ratings.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Recognized as top-performing floor captain for exceptional customer feedback scores and flawless service execution under high-pressure conditions.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Technical / Functional Skills: </w:t>
      </w:r>
      <w:r>
        <w:rPr>
          <w:rFonts w:ascii="Arial" w:hAnsi="Arial"/>
          <w:b w:val="0"/>
          <w:color w:val="334155"/>
          <w:sz w:val="18"/>
        </w:rPr>
        <w:t>Restaurant Operations Management  •  Shift Organization &amp; Scheduling  •  Inventory Control &amp; Auditing  •  Customer Service Excellence  •  Quality Assurance &amp; Control  •  Staff Training &amp; Development  •  Vendor &amp; Supply Chain Coordination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Tools, Software &amp; Platforms: </w:t>
      </w:r>
      <w:r>
        <w:rPr>
          <w:rFonts w:ascii="Arial" w:hAnsi="Arial"/>
          <w:b w:val="0"/>
          <w:color w:val="334155"/>
          <w:sz w:val="18"/>
        </w:rPr>
        <w:t>Point of Sale (POS) Systems  •  Inventory Management Software  •  Digital Reservation Platforms  •  MS Office Suite (Excel, Word)  •  Employee Scheduling Tools  •  Reporting &amp; Analytics Dashboards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Industry Methodologies &amp; Standards: </w:t>
      </w:r>
      <w:r>
        <w:rPr>
          <w:rFonts w:ascii="Arial" w:hAnsi="Arial"/>
          <w:b w:val="0"/>
          <w:color w:val="334155"/>
          <w:sz w:val="18"/>
        </w:rPr>
        <w:t>HACCP Food Safety Standards  •  FIFO Inventory System  •  Lean Hospitality Operations  •  Occupational Health &amp; Safety  •  Standard Operating Procedures (SOPs)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Executive Competencies: </w:t>
      </w:r>
      <w:r>
        <w:rPr>
          <w:rFonts w:ascii="Arial" w:hAnsi="Arial"/>
          <w:b w:val="0"/>
          <w:color w:val="334155"/>
          <w:sz w:val="18"/>
        </w:rPr>
        <w:t>Crisis Management  •  Working Under Pressure  •  Strategic Planning  •  Conflict Resolution  •  Cross-functional Leadership  •  Time Management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CERTIFICATIONS &amp; LICENSES</w:t>
      </w:r>
    </w:p>
    <w:p>
      <w:pPr>
        <w:pStyle w:val="ListBullet"/>
        <w:spacing w:after="30"/>
      </w:pPr>
      <w:r>
        <w:rPr>
          <w:rFonts w:ascii="Arial" w:hAnsi="Arial"/>
          <w:b/>
          <w:color w:val="0F172A"/>
          <w:sz w:val="18"/>
        </w:rPr>
        <w:t>Certified Food Safety Manager (HACCP)</w:t>
      </w:r>
      <w:r>
        <w:rPr>
          <w:rFonts w:ascii="Arial" w:hAnsi="Arial"/>
          <w:b w:val="0"/>
          <w:color w:val="475569"/>
          <w:sz w:val="18"/>
        </w:rPr>
        <w:t xml:space="preserve"> - International Food Safety Council</w:t>
      </w:r>
      <w:r>
        <w:rPr>
          <w:rFonts w:ascii="Arial" w:hAnsi="Arial"/>
          <w:b w:val="0"/>
          <w:color w:val="64748B"/>
          <w:sz w:val="17"/>
        </w:rPr>
        <w:t xml:space="preserve"> (2022)</w:t>
      </w:r>
    </w:p>
    <w:p>
      <w:pPr>
        <w:pStyle w:val="ListBullet"/>
        <w:spacing w:after="30"/>
      </w:pPr>
      <w:r>
        <w:rPr>
          <w:rFonts w:ascii="Arial" w:hAnsi="Arial"/>
          <w:b/>
          <w:color w:val="0F172A"/>
          <w:sz w:val="18"/>
        </w:rPr>
        <w:t>Advanced Hospitality Operations &amp; Leadership Credential</w:t>
      </w:r>
      <w:r>
        <w:rPr>
          <w:rFonts w:ascii="Arial" w:hAnsi="Arial"/>
          <w:b w:val="0"/>
          <w:color w:val="475569"/>
          <w:sz w:val="18"/>
        </w:rPr>
        <w:t xml:space="preserve"> - Amman University College</w:t>
      </w:r>
      <w:r>
        <w:rPr>
          <w:rFonts w:ascii="Arial" w:hAnsi="Arial"/>
          <w:b w:val="0"/>
          <w:color w:val="64748B"/>
          <w:sz w:val="17"/>
        </w:rPr>
        <w:t xml:space="preserve"> (2022)</w:t>
      </w:r>
    </w:p>
    <w:p>
      <w:pPr>
        <w:pStyle w:val="ListBullet"/>
        <w:spacing w:after="30"/>
      </w:pPr>
      <w:r>
        <w:rPr>
          <w:rFonts w:ascii="Arial" w:hAnsi="Arial"/>
          <w:b/>
          <w:color w:val="0F172A"/>
          <w:sz w:val="18"/>
        </w:rPr>
        <w:t>ServSafe Food Handler Certification</w:t>
      </w:r>
      <w:r>
        <w:rPr>
          <w:rFonts w:ascii="Arial" w:hAnsi="Arial"/>
          <w:b w:val="0"/>
          <w:color w:val="475569"/>
          <w:sz w:val="18"/>
        </w:rPr>
        <w:t xml:space="preserve"> - National Restaurant Association</w:t>
      </w:r>
      <w:r>
        <w:rPr>
          <w:rFonts w:ascii="Arial" w:hAnsi="Arial"/>
          <w:b w:val="0"/>
          <w:color w:val="64748B"/>
          <w:sz w:val="17"/>
        </w:rPr>
        <w:t xml:space="preserve"> (2021)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Diploma in Hospitality Management and Hotel Operations</w:t>
      </w:r>
      <w:r>
        <w:rPr>
          <w:rFonts w:ascii="Arial" w:hAnsi="Arial"/>
          <w:b w:val="0"/>
          <w:color w:val="2563EB"/>
          <w:sz w:val="19"/>
        </w:rPr>
        <w:t xml:space="preserve">  •  Amman University College for Applied Financial and Managerial Sciences</w:t>
      </w:r>
      <w:r>
        <w:rPr>
          <w:rFonts w:ascii="Arial" w:hAnsi="Arial"/>
          <w:b w:val="0"/>
          <w:color w:val="64748B"/>
          <w:sz w:val="17"/>
        </w:rPr>
        <w:t xml:space="preserve">   [2022]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Focused on Restaurant Operations, Food Safety Standards, and Hospitality Administration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PROJECTS</w:t>
      </w:r>
    </w:p>
    <w:p>
      <w:pPr>
        <w:spacing w:before="40" w:after="20"/>
      </w:pPr>
      <w:r>
        <w:rPr>
          <w:rFonts w:ascii="Arial" w:hAnsi="Arial"/>
          <w:b/>
          <w:color w:val="0F172A"/>
          <w:sz w:val="19"/>
        </w:rPr>
        <w:t>Operations &amp; Inventory Streamlining Initiative</w:t>
      </w:r>
      <w:r>
        <w:rPr>
          <w:rFonts w:ascii="Arial" w:hAnsi="Arial"/>
          <w:b w:val="0"/>
          <w:color w:val="64748B"/>
          <w:sz w:val="18"/>
        </w:rPr>
        <w:t xml:space="preserve"> (Project Lead)</w:t>
      </w:r>
    </w:p>
    <w:p>
      <w:pPr>
        <w:spacing w:before="0" w:after="40"/>
      </w:pPr>
      <w:r>
        <w:rPr>
          <w:rFonts w:ascii="Arial" w:hAnsi="Arial"/>
          <w:b w:val="0"/>
          <w:color w:val="334155"/>
          <w:sz w:val="17"/>
        </w:rPr>
        <w:t>Redesigned the restaurant's entire inventory tracking and shift rotation workflow, integrating rigorous FIFO principles that reduced operational waste by 15% and accelerated inventory audit accuracy.</w:t>
      </w:r>
    </w:p>
    <w:p>
      <w:pPr>
        <w:spacing w:before="40" w:after="20"/>
      </w:pPr>
      <w:r>
        <w:rPr>
          <w:rFonts w:ascii="Arial" w:hAnsi="Arial"/>
          <w:b/>
          <w:color w:val="0F172A"/>
          <w:sz w:val="19"/>
        </w:rPr>
        <w:t>Front-of-House Service Excellence Program</w:t>
      </w:r>
      <w:r>
        <w:rPr>
          <w:rFonts w:ascii="Arial" w:hAnsi="Arial"/>
          <w:b w:val="0"/>
          <w:color w:val="64748B"/>
          <w:sz w:val="18"/>
        </w:rPr>
        <w:t xml:space="preserve"> (Lead Trainer &amp; Supervisor)</w:t>
      </w:r>
    </w:p>
    <w:p>
      <w:pPr>
        <w:spacing w:before="0" w:after="40"/>
      </w:pPr>
      <w:r>
        <w:rPr>
          <w:rFonts w:ascii="Arial" w:hAnsi="Arial"/>
          <w:b w:val="0"/>
          <w:color w:val="334155"/>
          <w:sz w:val="17"/>
        </w:rPr>
        <w:t>Developed a comprehensive training manual and mentorship program for 15+ staff members, standardizing service delivery protocols and cutting customer wait times by 20% across peak dining hours.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